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43" w:rsidRDefault="009E4E43" w:rsidP="009E4E43">
      <w:pPr>
        <w:pStyle w:val="Heading1"/>
        <w:rPr>
          <w:b/>
        </w:rPr>
      </w:pPr>
      <w:bookmarkStart w:id="0" w:name="_GoBack"/>
      <w:bookmarkEnd w:id="0"/>
      <w:r>
        <w:rPr>
          <w:b/>
          <w:noProof/>
          <w:lang w:eastAsia="is-IS"/>
        </w:rPr>
        <w:drawing>
          <wp:anchor distT="0" distB="0" distL="114300" distR="114300" simplePos="0" relativeHeight="251659264" behindDoc="1" locked="0" layoutInCell="1" allowOverlap="1" wp14:anchorId="3328E215" wp14:editId="4275FC3F">
            <wp:simplePos x="0" y="0"/>
            <wp:positionH relativeFrom="margin">
              <wp:posOffset>4548506</wp:posOffset>
            </wp:positionH>
            <wp:positionV relativeFrom="paragraph">
              <wp:posOffset>-334645</wp:posOffset>
            </wp:positionV>
            <wp:extent cx="1605632" cy="1943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athingv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544" cy="194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E62">
        <w:rPr>
          <w:b/>
        </w:rPr>
        <w:t>Grunnskóli Húnaþings vestra</w:t>
      </w:r>
    </w:p>
    <w:p w:rsidR="009E4E43" w:rsidRPr="00BF7690" w:rsidRDefault="009E4E43" w:rsidP="009E4E43">
      <w:r>
        <w:t>Góður skóli – gjöful framtíð</w:t>
      </w:r>
    </w:p>
    <w:p w:rsidR="009E4E43" w:rsidRDefault="009E4E43" w:rsidP="009E4E43">
      <w:pPr>
        <w:pStyle w:val="Heading1"/>
        <w:jc w:val="center"/>
      </w:pPr>
      <w:r w:rsidRPr="00041E62">
        <w:rPr>
          <w:b/>
        </w:rPr>
        <w:t>Kennsluáætlun</w:t>
      </w:r>
    </w:p>
    <w:p w:rsidR="009E4E43" w:rsidRDefault="009E4E43" w:rsidP="009E4E43">
      <w:pPr>
        <w:rPr>
          <w:b/>
        </w:rPr>
      </w:pPr>
    </w:p>
    <w:p w:rsidR="009E4E43" w:rsidRDefault="009E4E43" w:rsidP="009E4E43">
      <w:pPr>
        <w:rPr>
          <w:b/>
        </w:rPr>
      </w:pPr>
      <w:r>
        <w:rPr>
          <w:b/>
        </w:rPr>
        <w:t>Námsgrein: Stærðfræði</w:t>
      </w:r>
    </w:p>
    <w:p w:rsidR="009E4E43" w:rsidRPr="00BF7690" w:rsidRDefault="009E4E43" w:rsidP="009E4E43">
      <w:pPr>
        <w:rPr>
          <w:b/>
        </w:rPr>
      </w:pPr>
      <w:r>
        <w:rPr>
          <w:b/>
        </w:rPr>
        <w:t>Bekkur/ 1. bekkur</w:t>
      </w:r>
    </w:p>
    <w:p w:rsidR="009E4E43" w:rsidRPr="00BF7690" w:rsidRDefault="009E4E43" w:rsidP="009E4E43">
      <w:pPr>
        <w:rPr>
          <w:b/>
        </w:rPr>
      </w:pPr>
      <w:r w:rsidRPr="00BF7690">
        <w:rPr>
          <w:b/>
        </w:rPr>
        <w:t xml:space="preserve">Kennari: </w:t>
      </w:r>
      <w:r>
        <w:rPr>
          <w:b/>
        </w:rPr>
        <w:t>Lára Helga Jónsdóttir</w:t>
      </w:r>
    </w:p>
    <w:p w:rsidR="009E4E43" w:rsidRPr="00BF7690" w:rsidRDefault="009E4E43" w:rsidP="009E4E43">
      <w:pPr>
        <w:rPr>
          <w:b/>
        </w:rPr>
      </w:pPr>
      <w:r w:rsidRPr="00BF7690">
        <w:rPr>
          <w:b/>
        </w:rPr>
        <w:t>Tímabil:</w:t>
      </w:r>
      <w:r w:rsidR="00B03208">
        <w:rPr>
          <w:b/>
        </w:rPr>
        <w:t xml:space="preserve"> 1. sept. </w:t>
      </w:r>
      <w:r w:rsidR="004D3FAA">
        <w:rPr>
          <w:b/>
        </w:rPr>
        <w:t>–</w:t>
      </w:r>
      <w:r w:rsidR="00B03208">
        <w:rPr>
          <w:b/>
        </w:rPr>
        <w:t xml:space="preserve"> </w:t>
      </w:r>
      <w:r w:rsidR="004209CB">
        <w:rPr>
          <w:b/>
        </w:rPr>
        <w:t>19. des</w:t>
      </w:r>
    </w:p>
    <w:p w:rsidR="009E4E43" w:rsidRDefault="009E4E43" w:rsidP="009E4E43">
      <w:r>
        <w:t xml:space="preserve">Ef kennsluáætlun er fyllt út t.d. fram að áramótum, kemur uppfærsla við hana eftir áramót, ekki önnur áætlun eftir áramót. Kennsluáætlun á að ná yfir allt skólaárið að lokum. </w:t>
      </w:r>
    </w:p>
    <w:p w:rsidR="009E4E43" w:rsidRDefault="009E4E43" w:rsidP="009E4E43">
      <w:r>
        <w:t>Kennsluáætlun getur ekki verið styttri en að næsta viðtalsdegi.</w:t>
      </w:r>
    </w:p>
    <w:p w:rsidR="009E4E43" w:rsidRDefault="009E4E43" w:rsidP="009E4E43">
      <w:r>
        <w:t>Kennsluáætlun skal senda skólastjóra og foreldrum í síðasta lagi 1. september og svo eftir hvern viðtalsdag með uppfærslu eftir því sem við á.</w:t>
      </w:r>
    </w:p>
    <w:p w:rsidR="009E4E43" w:rsidRDefault="009E4E43" w:rsidP="009E4E43">
      <w:pPr>
        <w:pStyle w:val="Heading1"/>
        <w:rPr>
          <w:b/>
        </w:rPr>
      </w:pPr>
      <w:r w:rsidRPr="00041E62">
        <w:rPr>
          <w:b/>
        </w:rPr>
        <w:t>Hæfniviðmið</w:t>
      </w:r>
    </w:p>
    <w:p w:rsidR="00B03208" w:rsidRDefault="009E4E43" w:rsidP="009E4E43">
      <w:r>
        <w:t>Hæfniviðmið aðalnámskrár lögð til grundvallar</w:t>
      </w:r>
    </w:p>
    <w:p w:rsidR="009E4E43" w:rsidRDefault="009E4E43" w:rsidP="009E4E43">
      <w:r>
        <w:t>Nemandi:</w:t>
      </w:r>
    </w:p>
    <w:p w:rsidR="006C6BA1" w:rsidRDefault="006C6BA1" w:rsidP="004D3FAA">
      <w:pPr>
        <w:pStyle w:val="ListParagraph"/>
        <w:numPr>
          <w:ilvl w:val="0"/>
          <w:numId w:val="5"/>
        </w:numPr>
      </w:pPr>
      <w:r>
        <w:t>f</w:t>
      </w:r>
      <w:r w:rsidR="00094E1B">
        <w:t>lokkar hluti í hópa</w:t>
      </w:r>
      <w:r w:rsidRPr="006C6BA1">
        <w:t xml:space="preserve"> </w:t>
      </w:r>
      <w:r w:rsidR="004D3FAA">
        <w:t xml:space="preserve"> og </w:t>
      </w:r>
      <w:r>
        <w:t>parar saman tölustafi og fjölda</w:t>
      </w:r>
    </w:p>
    <w:p w:rsidR="006C6BA1" w:rsidRDefault="006C6BA1" w:rsidP="006C6BA1">
      <w:pPr>
        <w:pStyle w:val="ListParagraph"/>
        <w:numPr>
          <w:ilvl w:val="0"/>
          <w:numId w:val="5"/>
        </w:numPr>
      </w:pPr>
      <w:r>
        <w:t>læri að telja, raða, lesa og skrifa tölur upp í 100 og vinna með á sem fjölbreyttastan hátt,</w:t>
      </w:r>
    </w:p>
    <w:p w:rsidR="006C6BA1" w:rsidRDefault="006C6BA1" w:rsidP="006C6BA1">
      <w:pPr>
        <w:pStyle w:val="ListParagraph"/>
        <w:numPr>
          <w:ilvl w:val="0"/>
          <w:numId w:val="5"/>
        </w:numPr>
      </w:pPr>
      <w:r>
        <w:t xml:space="preserve"> þekki tugi og einingar og geti sett inn í talnahús</w:t>
      </w:r>
    </w:p>
    <w:p w:rsidR="006C6BA1" w:rsidRDefault="006C6BA1" w:rsidP="006C6BA1">
      <w:pPr>
        <w:pStyle w:val="ListParagraph"/>
        <w:numPr>
          <w:ilvl w:val="0"/>
          <w:numId w:val="5"/>
        </w:numPr>
      </w:pPr>
      <w:r>
        <w:t xml:space="preserve"> nýti ýmis gögn svo sem smáhlutasöfn, talnagrind, peninga og fl. </w:t>
      </w:r>
    </w:p>
    <w:p w:rsidR="00094E1B" w:rsidRDefault="006C6BA1" w:rsidP="006C6BA1">
      <w:pPr>
        <w:pStyle w:val="ListParagraph"/>
        <w:numPr>
          <w:ilvl w:val="0"/>
          <w:numId w:val="5"/>
        </w:numPr>
      </w:pPr>
      <w:r>
        <w:t xml:space="preserve"> geti sagt til um heila og hálfa tímann á skífuklukku</w:t>
      </w:r>
    </w:p>
    <w:p w:rsidR="006C6BA1" w:rsidRDefault="00094E1B" w:rsidP="00094E1B">
      <w:pPr>
        <w:pStyle w:val="ListParagraph"/>
        <w:numPr>
          <w:ilvl w:val="0"/>
          <w:numId w:val="5"/>
        </w:numPr>
      </w:pPr>
      <w:r>
        <w:t xml:space="preserve">getur tekið þátt í samræðum um spurningar og svör stærðfræðinnar </w:t>
      </w:r>
    </w:p>
    <w:p w:rsidR="00094E1B" w:rsidRDefault="00094E1B" w:rsidP="00094E1B">
      <w:pPr>
        <w:pStyle w:val="ListParagraph"/>
        <w:numPr>
          <w:ilvl w:val="0"/>
          <w:numId w:val="5"/>
        </w:numPr>
      </w:pPr>
      <w:r>
        <w:t>getur notað áþreifanlega hluti, skýringarmyndir, talnalínur og myndrit bæði til að komast að niðurstöðu og til útskýringa</w:t>
      </w:r>
    </w:p>
    <w:p w:rsidR="006C6BA1" w:rsidRDefault="006C6BA1" w:rsidP="00094E1B">
      <w:pPr>
        <w:pStyle w:val="ListParagraph"/>
        <w:numPr>
          <w:ilvl w:val="0"/>
          <w:numId w:val="5"/>
        </w:numPr>
      </w:pPr>
      <w:r>
        <w:t>þekki einfalt talnamynstur</w:t>
      </w:r>
    </w:p>
    <w:p w:rsidR="006C6BA1" w:rsidRDefault="006C6BA1" w:rsidP="00094E1B">
      <w:pPr>
        <w:pStyle w:val="ListParagraph"/>
        <w:numPr>
          <w:ilvl w:val="0"/>
          <w:numId w:val="5"/>
        </w:numPr>
      </w:pPr>
      <w:r>
        <w:t xml:space="preserve"> geti teiknað mynstur með formum eða öðru</w:t>
      </w:r>
    </w:p>
    <w:p w:rsidR="006C6BA1" w:rsidRDefault="006C6BA1" w:rsidP="00094E1B">
      <w:pPr>
        <w:pStyle w:val="ListParagraph"/>
        <w:numPr>
          <w:ilvl w:val="0"/>
          <w:numId w:val="5"/>
        </w:numPr>
      </w:pPr>
      <w:r>
        <w:t xml:space="preserve"> geti haldið áfram eða búið til mynstur</w:t>
      </w:r>
    </w:p>
    <w:p w:rsidR="006C6BA1" w:rsidRPr="00041E62" w:rsidRDefault="006C6BA1" w:rsidP="00094E1B">
      <w:pPr>
        <w:pStyle w:val="ListParagraph"/>
        <w:numPr>
          <w:ilvl w:val="0"/>
          <w:numId w:val="5"/>
        </w:numPr>
      </w:pPr>
      <w:r>
        <w:t>þekki táknin fyrir samlagningu og frádrátt</w:t>
      </w:r>
    </w:p>
    <w:p w:rsidR="009E4E43" w:rsidRDefault="009E4E43" w:rsidP="009E4E43">
      <w:pPr>
        <w:pStyle w:val="Heading1"/>
        <w:rPr>
          <w:b/>
        </w:rPr>
      </w:pPr>
      <w:r w:rsidRPr="00041E62">
        <w:rPr>
          <w:b/>
        </w:rPr>
        <w:t>Helstu námsbækur og gögn:</w:t>
      </w:r>
    </w:p>
    <w:p w:rsidR="009E4E43" w:rsidRDefault="009E4E43" w:rsidP="009E4E43">
      <w:pPr>
        <w:pStyle w:val="ListParagraph"/>
        <w:numPr>
          <w:ilvl w:val="0"/>
          <w:numId w:val="4"/>
        </w:numPr>
      </w:pPr>
      <w:r>
        <w:t>Sproti 1b og æfingabók</w:t>
      </w:r>
    </w:p>
    <w:p w:rsidR="00094E1B" w:rsidRDefault="00094E1B" w:rsidP="009E4E43">
      <w:pPr>
        <w:pStyle w:val="ListParagraph"/>
        <w:numPr>
          <w:ilvl w:val="0"/>
          <w:numId w:val="4"/>
        </w:numPr>
      </w:pPr>
      <w:r>
        <w:t>Sproti 1a og b verkefnahefti til ljósritunar</w:t>
      </w:r>
    </w:p>
    <w:p w:rsidR="009E4E43" w:rsidRDefault="009E4E43" w:rsidP="009E4E43">
      <w:pPr>
        <w:pStyle w:val="ListParagraph"/>
        <w:numPr>
          <w:ilvl w:val="0"/>
          <w:numId w:val="4"/>
        </w:numPr>
      </w:pPr>
      <w:r>
        <w:t>Töluþrautir</w:t>
      </w:r>
      <w:r w:rsidR="00094E1B">
        <w:t xml:space="preserve"> </w:t>
      </w:r>
      <w:r w:rsidR="00FC0BFB">
        <w:t>–</w:t>
      </w:r>
      <w:r w:rsidR="00094E1B">
        <w:t xml:space="preserve"> tölugaman</w:t>
      </w:r>
    </w:p>
    <w:p w:rsidR="00FC0BFB" w:rsidRDefault="00FC0BFB" w:rsidP="009E4E43">
      <w:pPr>
        <w:pStyle w:val="ListParagraph"/>
        <w:numPr>
          <w:ilvl w:val="0"/>
          <w:numId w:val="4"/>
        </w:numPr>
      </w:pPr>
      <w:r>
        <w:t xml:space="preserve">Viltu reyna – Gulur </w:t>
      </w:r>
      <w:r w:rsidR="00B03208">
        <w:t>og Viltu reyna - R</w:t>
      </w:r>
      <w:r>
        <w:t>auður</w:t>
      </w:r>
    </w:p>
    <w:p w:rsidR="009E4E43" w:rsidRDefault="009E4E43" w:rsidP="009E4E43">
      <w:pPr>
        <w:pStyle w:val="ListParagraph"/>
        <w:numPr>
          <w:ilvl w:val="0"/>
          <w:numId w:val="4"/>
        </w:numPr>
      </w:pPr>
      <w:r>
        <w:t xml:space="preserve">Ýmis verkefni frá </w:t>
      </w:r>
      <w:r w:rsidR="00094E1B">
        <w:t>kennara</w:t>
      </w:r>
    </w:p>
    <w:p w:rsidR="00094E1B" w:rsidRDefault="00094E1B" w:rsidP="009E4E43">
      <w:pPr>
        <w:pStyle w:val="ListParagraph"/>
        <w:numPr>
          <w:ilvl w:val="0"/>
          <w:numId w:val="4"/>
        </w:numPr>
      </w:pPr>
      <w:r>
        <w:t>Námsspil og leikir</w:t>
      </w:r>
    </w:p>
    <w:p w:rsidR="00094E1B" w:rsidRDefault="00094E1B" w:rsidP="009E4E43">
      <w:pPr>
        <w:pStyle w:val="ListParagraph"/>
        <w:numPr>
          <w:ilvl w:val="0"/>
          <w:numId w:val="4"/>
        </w:numPr>
      </w:pPr>
      <w:r>
        <w:t>Útistærðfræði</w:t>
      </w:r>
    </w:p>
    <w:p w:rsidR="00B03208" w:rsidRPr="009E4E43" w:rsidRDefault="004D3FAA" w:rsidP="009E4E43">
      <w:pPr>
        <w:pStyle w:val="ListParagraph"/>
        <w:numPr>
          <w:ilvl w:val="0"/>
          <w:numId w:val="4"/>
        </w:numPr>
      </w:pPr>
      <w:r>
        <w:t>Ýmiskonar tölvuforrit</w:t>
      </w:r>
    </w:p>
    <w:p w:rsidR="009E4E43" w:rsidRDefault="009E4E43" w:rsidP="009E4E43">
      <w:pPr>
        <w:pStyle w:val="Heading1"/>
        <w:rPr>
          <w:b/>
        </w:rPr>
      </w:pPr>
      <w:r>
        <w:rPr>
          <w:b/>
        </w:rPr>
        <w:lastRenderedPageBreak/>
        <w:t>Námsmat:</w:t>
      </w:r>
    </w:p>
    <w:p w:rsidR="009E4E43" w:rsidRPr="00041E62" w:rsidRDefault="009E4E43" w:rsidP="009E4E43">
      <w:r>
        <w:t>Hvað verður metið, hvernig og hvenær?</w:t>
      </w:r>
    </w:p>
    <w:p w:rsidR="00B03208" w:rsidRDefault="00B03208" w:rsidP="00B03208">
      <w:pPr>
        <w:pStyle w:val="ListParagraph"/>
        <w:numPr>
          <w:ilvl w:val="0"/>
          <w:numId w:val="6"/>
        </w:numPr>
      </w:pPr>
      <w:r>
        <w:t>Símat er í gangi allt skólaárið þar sem kannanir eru lagðar fyrir reglulega.</w:t>
      </w:r>
    </w:p>
    <w:p w:rsidR="00B03208" w:rsidRDefault="00B03208" w:rsidP="00B03208">
      <w:pPr>
        <w:pStyle w:val="ListParagraph"/>
        <w:numPr>
          <w:ilvl w:val="0"/>
          <w:numId w:val="6"/>
        </w:numPr>
      </w:pPr>
      <w:r>
        <w:t>Notast er við bæði munnleg og skrifleg verkefni.</w:t>
      </w:r>
    </w:p>
    <w:p w:rsidR="00B03208" w:rsidRDefault="00B03208" w:rsidP="00B03208">
      <w:pPr>
        <w:pStyle w:val="ListParagraph"/>
        <w:numPr>
          <w:ilvl w:val="0"/>
          <w:numId w:val="6"/>
        </w:numPr>
      </w:pPr>
      <w:r>
        <w:t xml:space="preserve"> </w:t>
      </w:r>
      <w:r w:rsidR="004209CB">
        <w:t>N</w:t>
      </w:r>
      <w:r>
        <w:t xml:space="preserve">emendur </w:t>
      </w:r>
      <w:r w:rsidR="004209CB">
        <w:t xml:space="preserve">eru </w:t>
      </w:r>
      <w:r>
        <w:t>metnir eftir virkni í tímum,</w:t>
      </w:r>
    </w:p>
    <w:p w:rsidR="00B03208" w:rsidRDefault="004209CB" w:rsidP="00B03208">
      <w:pPr>
        <w:pStyle w:val="ListParagraph"/>
        <w:numPr>
          <w:ilvl w:val="0"/>
          <w:numId w:val="6"/>
        </w:numPr>
      </w:pPr>
      <w:r>
        <w:t xml:space="preserve"> Vinnubrögð eru metin </w:t>
      </w:r>
      <w:r w:rsidR="00B03208">
        <w:t xml:space="preserve"> í einstaklings- og hópvinnu</w:t>
      </w:r>
    </w:p>
    <w:p w:rsidR="009E4E43" w:rsidRDefault="004209CB" w:rsidP="004209CB">
      <w:pPr>
        <w:pStyle w:val="ListParagraph"/>
        <w:numPr>
          <w:ilvl w:val="0"/>
          <w:numId w:val="6"/>
        </w:numPr>
        <w:jc w:val="both"/>
      </w:pPr>
      <w:r>
        <w:t>L</w:t>
      </w:r>
      <w:r w:rsidR="00B03208">
        <w:t>eiðsagnarmat</w:t>
      </w:r>
    </w:p>
    <w:p w:rsidR="009E4E43" w:rsidRDefault="009E4E43" w:rsidP="009E4E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6715"/>
      </w:tblGrid>
      <w:tr w:rsidR="009E4E43" w:rsidTr="00752A59">
        <w:tc>
          <w:tcPr>
            <w:tcW w:w="2347" w:type="dxa"/>
          </w:tcPr>
          <w:p w:rsidR="009E4E43" w:rsidRPr="0059522B" w:rsidRDefault="009E4E43" w:rsidP="00E230C6">
            <w:pPr>
              <w:jc w:val="center"/>
            </w:pPr>
            <w:r>
              <w:rPr>
                <w:b/>
              </w:rPr>
              <w:t>September</w:t>
            </w:r>
          </w:p>
        </w:tc>
        <w:tc>
          <w:tcPr>
            <w:tcW w:w="6715" w:type="dxa"/>
          </w:tcPr>
          <w:p w:rsidR="009E4E43" w:rsidRPr="00BF7690" w:rsidRDefault="009E4E43" w:rsidP="00E230C6">
            <w:pPr>
              <w:pStyle w:val="ListParagraph"/>
            </w:pPr>
            <w:r w:rsidRPr="00BF7690">
              <w:t>Viðfangsefni, verkefni/verkefnavinna /blaðsíður/próf/viðmið</w:t>
            </w:r>
          </w:p>
        </w:tc>
      </w:tr>
      <w:tr w:rsidR="00752A59" w:rsidTr="00752A59">
        <w:tc>
          <w:tcPr>
            <w:tcW w:w="2347" w:type="dxa"/>
          </w:tcPr>
          <w:p w:rsidR="00752A59" w:rsidRPr="002F0C12" w:rsidRDefault="00752A59" w:rsidP="00752A59">
            <w:pPr>
              <w:jc w:val="center"/>
            </w:pPr>
            <w:r>
              <w:t>2. –20. september</w:t>
            </w:r>
          </w:p>
        </w:tc>
        <w:tc>
          <w:tcPr>
            <w:tcW w:w="6715" w:type="dxa"/>
          </w:tcPr>
          <w:p w:rsidR="00752A59" w:rsidRDefault="00752A59" w:rsidP="00752A59">
            <w:pPr>
              <w:pStyle w:val="ListParagraph"/>
              <w:numPr>
                <w:ilvl w:val="0"/>
                <w:numId w:val="3"/>
              </w:numPr>
            </w:pPr>
            <w:r>
              <w:t xml:space="preserve">Unnið með talnaskilning </w:t>
            </w:r>
          </w:p>
          <w:p w:rsidR="00752A59" w:rsidRDefault="00752A59" w:rsidP="00752A59">
            <w:pPr>
              <w:pStyle w:val="ListParagraph"/>
              <w:numPr>
                <w:ilvl w:val="0"/>
                <w:numId w:val="3"/>
              </w:numPr>
            </w:pPr>
            <w:r>
              <w:t xml:space="preserve"> flokkun smáhlutasafns og skráning</w:t>
            </w:r>
          </w:p>
          <w:p w:rsidR="00752A59" w:rsidRDefault="00752A59" w:rsidP="00752A59">
            <w:pPr>
              <w:pStyle w:val="ListParagraph"/>
              <w:numPr>
                <w:ilvl w:val="0"/>
                <w:numId w:val="3"/>
              </w:numPr>
            </w:pPr>
            <w:r>
              <w:t>Mynstur</w:t>
            </w:r>
          </w:p>
          <w:p w:rsidR="00752A59" w:rsidRPr="00BB49EA" w:rsidRDefault="00752A59" w:rsidP="00752A59">
            <w:pPr>
              <w:pStyle w:val="ListParagraph"/>
              <w:numPr>
                <w:ilvl w:val="0"/>
                <w:numId w:val="3"/>
              </w:numPr>
            </w:pPr>
            <w:r>
              <w:t>Stærðfræðispil, fylgja fyrirmælum</w:t>
            </w:r>
          </w:p>
        </w:tc>
      </w:tr>
      <w:tr w:rsidR="00752A59" w:rsidTr="00752A59">
        <w:tc>
          <w:tcPr>
            <w:tcW w:w="2347" w:type="dxa"/>
          </w:tcPr>
          <w:p w:rsidR="00752A59" w:rsidRDefault="00752A59" w:rsidP="00752A59">
            <w:pPr>
              <w:jc w:val="center"/>
            </w:pPr>
            <w:r>
              <w:t>23. – 27. sept</w:t>
            </w:r>
          </w:p>
        </w:tc>
        <w:tc>
          <w:tcPr>
            <w:tcW w:w="6715" w:type="dxa"/>
          </w:tcPr>
          <w:p w:rsidR="00752A59" w:rsidRPr="00752A59" w:rsidRDefault="00752A59" w:rsidP="00752A5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574BA">
              <w:t xml:space="preserve"> </w:t>
            </w:r>
            <w:r>
              <w:t xml:space="preserve">Sproti 1b </w:t>
            </w:r>
            <w:r w:rsidR="00FD23D8">
              <w:t xml:space="preserve"> Tölurnar 7 - 10</w:t>
            </w:r>
            <w:r>
              <w:t xml:space="preserve"> </w:t>
            </w:r>
            <w:r w:rsidR="00FD23D8">
              <w:t xml:space="preserve"> </w:t>
            </w:r>
            <w:r>
              <w:t xml:space="preserve">kafli 6.  </w:t>
            </w:r>
            <w:r w:rsidR="00FD23D8">
              <w:t>bls. 2 - 11</w:t>
            </w:r>
          </w:p>
          <w:p w:rsidR="00FD23D8" w:rsidRPr="00FD23D8" w:rsidRDefault="00752A59" w:rsidP="00FD23D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Unnið með tölurnar 7 – 10.</w:t>
            </w:r>
            <w:r w:rsidR="00FD23D8">
              <w:t xml:space="preserve"> </w:t>
            </w:r>
            <w:r>
              <w:t xml:space="preserve"> </w:t>
            </w:r>
          </w:p>
          <w:p w:rsidR="00752A59" w:rsidRPr="00FD23D8" w:rsidRDefault="00752A59" w:rsidP="00FD23D8">
            <w:pPr>
              <w:rPr>
                <w:b/>
              </w:rPr>
            </w:pPr>
          </w:p>
        </w:tc>
      </w:tr>
      <w:tr w:rsidR="00752A59" w:rsidTr="00752A59">
        <w:tc>
          <w:tcPr>
            <w:tcW w:w="2347" w:type="dxa"/>
          </w:tcPr>
          <w:p w:rsidR="00752A59" w:rsidRDefault="00752A59" w:rsidP="00752A59">
            <w:pPr>
              <w:jc w:val="center"/>
            </w:pPr>
            <w:r>
              <w:rPr>
                <w:b/>
              </w:rPr>
              <w:t>Október</w:t>
            </w:r>
          </w:p>
        </w:tc>
        <w:tc>
          <w:tcPr>
            <w:tcW w:w="6715" w:type="dxa"/>
          </w:tcPr>
          <w:p w:rsidR="00752A59" w:rsidRPr="002F0C12" w:rsidRDefault="00752A59" w:rsidP="00752A59">
            <w:pPr>
              <w:pStyle w:val="ListParagraph"/>
            </w:pPr>
          </w:p>
        </w:tc>
      </w:tr>
      <w:tr w:rsidR="00752A59" w:rsidTr="00752A59">
        <w:tc>
          <w:tcPr>
            <w:tcW w:w="2347" w:type="dxa"/>
          </w:tcPr>
          <w:p w:rsidR="00752A59" w:rsidRPr="00150EF5" w:rsidRDefault="00752A59" w:rsidP="00752A59">
            <w:pPr>
              <w:jc w:val="center"/>
              <w:rPr>
                <w:b/>
              </w:rPr>
            </w:pPr>
            <w:r w:rsidRPr="00434D51">
              <w:t>30. sept. – 4. okt</w:t>
            </w:r>
          </w:p>
        </w:tc>
        <w:tc>
          <w:tcPr>
            <w:tcW w:w="6715" w:type="dxa"/>
          </w:tcPr>
          <w:p w:rsidR="00752A59" w:rsidRDefault="00FD23D8" w:rsidP="00752A59">
            <w:pPr>
              <w:pStyle w:val="ListParagraph"/>
              <w:numPr>
                <w:ilvl w:val="0"/>
                <w:numId w:val="3"/>
              </w:numPr>
            </w:pPr>
            <w:r>
              <w:t>Talning, flokkun og skrifa tölustafi</w:t>
            </w:r>
          </w:p>
          <w:p w:rsidR="00FD23D8" w:rsidRDefault="00FD23D8" w:rsidP="00752A59">
            <w:pPr>
              <w:pStyle w:val="ListParagraph"/>
              <w:numPr>
                <w:ilvl w:val="0"/>
                <w:numId w:val="3"/>
              </w:numPr>
            </w:pPr>
            <w:r>
              <w:t>Sproti 1b  kafli 6.  bls. 12 - 17</w:t>
            </w:r>
          </w:p>
        </w:tc>
      </w:tr>
      <w:tr w:rsidR="00752A59" w:rsidTr="00752A59">
        <w:trPr>
          <w:trHeight w:val="571"/>
        </w:trPr>
        <w:tc>
          <w:tcPr>
            <w:tcW w:w="2347" w:type="dxa"/>
            <w:shd w:val="clear" w:color="auto" w:fill="FFFFFF" w:themeFill="background1"/>
          </w:tcPr>
          <w:p w:rsidR="00752A59" w:rsidRPr="006A7A9F" w:rsidRDefault="00752A59" w:rsidP="00752A59">
            <w:pPr>
              <w:jc w:val="center"/>
            </w:pPr>
            <w:r>
              <w:t>7. – 9. okt.</w:t>
            </w:r>
          </w:p>
          <w:p w:rsidR="00752A59" w:rsidRDefault="00752A59" w:rsidP="00752A59"/>
        </w:tc>
        <w:tc>
          <w:tcPr>
            <w:tcW w:w="6715" w:type="dxa"/>
            <w:shd w:val="clear" w:color="auto" w:fill="FFFFFF" w:themeFill="background1"/>
          </w:tcPr>
          <w:p w:rsidR="008B5305" w:rsidRDefault="008B5305" w:rsidP="00FD23D8">
            <w:pPr>
              <w:pStyle w:val="ListParagraph"/>
              <w:numPr>
                <w:ilvl w:val="0"/>
                <w:numId w:val="3"/>
              </w:numPr>
            </w:pPr>
            <w:r>
              <w:t>Notkun ýmiss konar mælieininga</w:t>
            </w:r>
          </w:p>
          <w:p w:rsidR="00752A59" w:rsidRPr="0066582C" w:rsidRDefault="00FD23D8" w:rsidP="00FD23D8">
            <w:pPr>
              <w:pStyle w:val="ListParagraph"/>
              <w:numPr>
                <w:ilvl w:val="0"/>
                <w:numId w:val="3"/>
              </w:numPr>
            </w:pPr>
            <w:r>
              <w:t>Sproti 1b  Mælingar kafli 7.  bls. 18</w:t>
            </w:r>
            <w:r w:rsidR="008B5305">
              <w:t xml:space="preserve">  - 21</w:t>
            </w:r>
          </w:p>
        </w:tc>
      </w:tr>
      <w:tr w:rsidR="00752A59" w:rsidTr="00752A59">
        <w:trPr>
          <w:trHeight w:val="595"/>
        </w:trPr>
        <w:tc>
          <w:tcPr>
            <w:tcW w:w="2347" w:type="dxa"/>
            <w:shd w:val="clear" w:color="auto" w:fill="FBE4D5" w:themeFill="accent2" w:themeFillTint="33"/>
          </w:tcPr>
          <w:p w:rsidR="00752A59" w:rsidRDefault="00752A59" w:rsidP="00752A59">
            <w:r>
              <w:t xml:space="preserve">10. október </w:t>
            </w:r>
            <w:r w:rsidR="008B5305">
              <w:t>–</w:t>
            </w:r>
            <w:r>
              <w:t xml:space="preserve"> viðtalsdagur</w:t>
            </w:r>
          </w:p>
          <w:p w:rsidR="008B5305" w:rsidRPr="00DF49BD" w:rsidRDefault="008B5305" w:rsidP="00752A59">
            <w:pPr>
              <w:rPr>
                <w:i/>
              </w:rPr>
            </w:pPr>
            <w:r>
              <w:t>11. október starfsdagur</w:t>
            </w:r>
          </w:p>
        </w:tc>
        <w:tc>
          <w:tcPr>
            <w:tcW w:w="6715" w:type="dxa"/>
            <w:shd w:val="clear" w:color="auto" w:fill="FBE4D5" w:themeFill="accent2" w:themeFillTint="33"/>
          </w:tcPr>
          <w:p w:rsidR="00752A59" w:rsidRPr="0066582C" w:rsidRDefault="00752A59" w:rsidP="008B5305">
            <w:pPr>
              <w:pStyle w:val="ListParagraph"/>
              <w:spacing w:after="160" w:line="259" w:lineRule="auto"/>
            </w:pPr>
          </w:p>
        </w:tc>
      </w:tr>
      <w:tr w:rsidR="00752A59" w:rsidTr="00752A59">
        <w:tc>
          <w:tcPr>
            <w:tcW w:w="2347" w:type="dxa"/>
          </w:tcPr>
          <w:p w:rsidR="00752A59" w:rsidRPr="008B5305" w:rsidRDefault="008B5305" w:rsidP="00752A59">
            <w:pPr>
              <w:jc w:val="center"/>
            </w:pPr>
            <w:r>
              <w:t>14. – 18. okt</w:t>
            </w:r>
          </w:p>
        </w:tc>
        <w:tc>
          <w:tcPr>
            <w:tcW w:w="6715" w:type="dxa"/>
          </w:tcPr>
          <w:p w:rsidR="00752A59" w:rsidRDefault="008B5305" w:rsidP="00752A59">
            <w:pPr>
              <w:pStyle w:val="ListParagraph"/>
              <w:numPr>
                <w:ilvl w:val="0"/>
                <w:numId w:val="3"/>
              </w:numPr>
            </w:pPr>
            <w:r>
              <w:t>Sproti 1b  Mælingar kafli 7.  bls. 22 - 25</w:t>
            </w:r>
          </w:p>
        </w:tc>
      </w:tr>
      <w:tr w:rsidR="00752A59" w:rsidTr="00752A59">
        <w:tc>
          <w:tcPr>
            <w:tcW w:w="2347" w:type="dxa"/>
          </w:tcPr>
          <w:p w:rsidR="00752A59" w:rsidRDefault="008B5305" w:rsidP="00752A59">
            <w:pPr>
              <w:jc w:val="center"/>
            </w:pPr>
            <w:r>
              <w:t>21. – 31. okt</w:t>
            </w:r>
          </w:p>
        </w:tc>
        <w:tc>
          <w:tcPr>
            <w:tcW w:w="6715" w:type="dxa"/>
          </w:tcPr>
          <w:p w:rsidR="00752A59" w:rsidRDefault="008B5305" w:rsidP="008B5305">
            <w:pPr>
              <w:pStyle w:val="ListParagraph"/>
              <w:numPr>
                <w:ilvl w:val="0"/>
                <w:numId w:val="3"/>
              </w:numPr>
            </w:pPr>
            <w:r>
              <w:t xml:space="preserve">Sproti 1b  Mælingar kafli 7.  bls. 26 – 27.    – Unnið með vikudagana. </w:t>
            </w:r>
          </w:p>
          <w:p w:rsidR="008B5305" w:rsidRDefault="008B5305" w:rsidP="008B5305">
            <w:pPr>
              <w:pStyle w:val="ListParagraph"/>
              <w:numPr>
                <w:ilvl w:val="0"/>
                <w:numId w:val="3"/>
              </w:numPr>
            </w:pPr>
            <w:r>
              <w:t>Byrjað á kafla 8. Plús og mínus. Bls. 28  - 32</w:t>
            </w:r>
          </w:p>
        </w:tc>
      </w:tr>
      <w:tr w:rsidR="00752A59" w:rsidRPr="002F0C12" w:rsidTr="00752A59">
        <w:tc>
          <w:tcPr>
            <w:tcW w:w="2347" w:type="dxa"/>
          </w:tcPr>
          <w:p w:rsidR="00752A59" w:rsidRDefault="00752A59" w:rsidP="00752A59">
            <w:pPr>
              <w:jc w:val="center"/>
            </w:pPr>
            <w:r>
              <w:rPr>
                <w:b/>
              </w:rPr>
              <w:t>Nóvember</w:t>
            </w:r>
          </w:p>
        </w:tc>
        <w:tc>
          <w:tcPr>
            <w:tcW w:w="6715" w:type="dxa"/>
          </w:tcPr>
          <w:p w:rsidR="00752A59" w:rsidRPr="002F0C12" w:rsidRDefault="00752A59" w:rsidP="00752A59">
            <w:pPr>
              <w:pStyle w:val="ListParagraph"/>
            </w:pPr>
          </w:p>
        </w:tc>
      </w:tr>
      <w:tr w:rsidR="00752A59" w:rsidTr="00752A59">
        <w:tc>
          <w:tcPr>
            <w:tcW w:w="2347" w:type="dxa"/>
          </w:tcPr>
          <w:p w:rsidR="00752A59" w:rsidRPr="00150EF5" w:rsidRDefault="005B0F61" w:rsidP="00752A59">
            <w:pPr>
              <w:jc w:val="center"/>
              <w:rPr>
                <w:b/>
              </w:rPr>
            </w:pPr>
            <w:r>
              <w:rPr>
                <w:b/>
              </w:rPr>
              <w:t>4. – 8. nóv</w:t>
            </w:r>
          </w:p>
        </w:tc>
        <w:tc>
          <w:tcPr>
            <w:tcW w:w="6715" w:type="dxa"/>
          </w:tcPr>
          <w:p w:rsidR="00752A59" w:rsidRDefault="005B0F61" w:rsidP="005B0F61">
            <w:pPr>
              <w:pStyle w:val="ListParagraph"/>
              <w:numPr>
                <w:ilvl w:val="0"/>
                <w:numId w:val="3"/>
              </w:numPr>
            </w:pPr>
            <w:r>
              <w:t xml:space="preserve">Kafli </w:t>
            </w:r>
            <w:r w:rsidR="008B5305">
              <w:t xml:space="preserve"> 8. Plús og mínus.</w:t>
            </w:r>
            <w:r>
              <w:t xml:space="preserve">  </w:t>
            </w:r>
            <w:r w:rsidR="008B5305">
              <w:t xml:space="preserve"> Bls. </w:t>
            </w:r>
            <w:r>
              <w:t>33 - 36</w:t>
            </w:r>
          </w:p>
        </w:tc>
      </w:tr>
      <w:tr w:rsidR="00752A59" w:rsidRPr="0066582C" w:rsidTr="005B0F61">
        <w:trPr>
          <w:trHeight w:val="526"/>
        </w:trPr>
        <w:tc>
          <w:tcPr>
            <w:tcW w:w="2347" w:type="dxa"/>
          </w:tcPr>
          <w:p w:rsidR="00752A59" w:rsidRDefault="00A0691B" w:rsidP="005B0F61">
            <w:pPr>
              <w:jc w:val="center"/>
              <w:rPr>
                <w:i/>
              </w:rPr>
            </w:pPr>
            <w:r>
              <w:rPr>
                <w:i/>
              </w:rPr>
              <w:t>11. – 14</w:t>
            </w:r>
            <w:r w:rsidR="005B0F61">
              <w:rPr>
                <w:i/>
              </w:rPr>
              <w:t>. nóv</w:t>
            </w:r>
          </w:p>
          <w:p w:rsidR="005B0F61" w:rsidRPr="00DF49BD" w:rsidRDefault="005B0F61" w:rsidP="005B0F61">
            <w:pPr>
              <w:jc w:val="center"/>
              <w:rPr>
                <w:i/>
              </w:rPr>
            </w:pPr>
            <w:r>
              <w:rPr>
                <w:i/>
              </w:rPr>
              <w:t>Árs</w:t>
            </w:r>
            <w:r w:rsidR="00A0691B">
              <w:rPr>
                <w:i/>
              </w:rPr>
              <w:t>hátíð 15. nóv</w:t>
            </w:r>
          </w:p>
        </w:tc>
        <w:tc>
          <w:tcPr>
            <w:tcW w:w="6715" w:type="dxa"/>
          </w:tcPr>
          <w:p w:rsidR="00752A59" w:rsidRDefault="005B0F61" w:rsidP="00752A59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Kafli  8. Plús og mínus.   Bls. 37 – 40 – Að búa til frádráttardæmi</w:t>
            </w:r>
          </w:p>
          <w:p w:rsidR="005B0F61" w:rsidRPr="0066582C" w:rsidRDefault="005B0F61" w:rsidP="005B0F61">
            <w:pPr>
              <w:pStyle w:val="ListParagraph"/>
              <w:spacing w:after="160" w:line="259" w:lineRule="auto"/>
            </w:pPr>
          </w:p>
        </w:tc>
      </w:tr>
      <w:tr w:rsidR="00752A59" w:rsidTr="00752A59">
        <w:tc>
          <w:tcPr>
            <w:tcW w:w="2347" w:type="dxa"/>
          </w:tcPr>
          <w:p w:rsidR="00752A59" w:rsidRPr="00745F1D" w:rsidRDefault="00A0691B" w:rsidP="00752A59">
            <w:pPr>
              <w:jc w:val="center"/>
              <w:rPr>
                <w:i/>
              </w:rPr>
            </w:pPr>
            <w:r>
              <w:rPr>
                <w:i/>
              </w:rPr>
              <w:t>18. – 29. nóv</w:t>
            </w:r>
          </w:p>
        </w:tc>
        <w:tc>
          <w:tcPr>
            <w:tcW w:w="6715" w:type="dxa"/>
          </w:tcPr>
          <w:p w:rsidR="00752A59" w:rsidRDefault="00A0691B" w:rsidP="00921A57">
            <w:pPr>
              <w:pStyle w:val="ListParagraph"/>
              <w:numPr>
                <w:ilvl w:val="0"/>
                <w:numId w:val="3"/>
              </w:numPr>
            </w:pPr>
            <w:r>
              <w:t xml:space="preserve">Ljúka við kafla 8 og vinna bls. 41 – 7. </w:t>
            </w:r>
          </w:p>
        </w:tc>
      </w:tr>
      <w:tr w:rsidR="00752A59" w:rsidRPr="002F0C12" w:rsidTr="00752A59">
        <w:tc>
          <w:tcPr>
            <w:tcW w:w="2347" w:type="dxa"/>
          </w:tcPr>
          <w:p w:rsidR="00752A59" w:rsidRDefault="00752A59" w:rsidP="00752A59">
            <w:pPr>
              <w:jc w:val="center"/>
            </w:pPr>
            <w:r>
              <w:rPr>
                <w:b/>
              </w:rPr>
              <w:t>Desember</w:t>
            </w:r>
          </w:p>
        </w:tc>
        <w:tc>
          <w:tcPr>
            <w:tcW w:w="6715" w:type="dxa"/>
          </w:tcPr>
          <w:p w:rsidR="00752A59" w:rsidRPr="002F0C12" w:rsidRDefault="00752A59" w:rsidP="00752A59">
            <w:pPr>
              <w:pStyle w:val="ListParagraph"/>
            </w:pPr>
          </w:p>
        </w:tc>
      </w:tr>
      <w:tr w:rsidR="00752A59" w:rsidTr="00752A59">
        <w:tc>
          <w:tcPr>
            <w:tcW w:w="2347" w:type="dxa"/>
          </w:tcPr>
          <w:p w:rsidR="00752A59" w:rsidRPr="00150EF5" w:rsidRDefault="00812622" w:rsidP="00752A59">
            <w:pPr>
              <w:jc w:val="center"/>
              <w:rPr>
                <w:b/>
              </w:rPr>
            </w:pPr>
            <w:r>
              <w:rPr>
                <w:b/>
              </w:rPr>
              <w:t>2. – 19. des</w:t>
            </w:r>
          </w:p>
        </w:tc>
        <w:tc>
          <w:tcPr>
            <w:tcW w:w="6715" w:type="dxa"/>
          </w:tcPr>
          <w:p w:rsidR="00752A59" w:rsidRDefault="007775E5" w:rsidP="007775E5">
            <w:pPr>
              <w:pStyle w:val="ListParagraph"/>
            </w:pPr>
            <w:r>
              <w:t>Kafli 9 – Viðfangsefni: einingasæti og tugasæti</w:t>
            </w:r>
          </w:p>
          <w:p w:rsidR="007775E5" w:rsidRDefault="00812622" w:rsidP="007775E5">
            <w:pPr>
              <w:pStyle w:val="ListParagraph"/>
              <w:numPr>
                <w:ilvl w:val="0"/>
                <w:numId w:val="3"/>
              </w:numPr>
            </w:pPr>
            <w:r>
              <w:t>bls 49 – 59. Að telja upp í 20 og skipta söfnum</w:t>
            </w:r>
          </w:p>
        </w:tc>
      </w:tr>
      <w:tr w:rsidR="00752A59" w:rsidTr="00752A59">
        <w:tc>
          <w:tcPr>
            <w:tcW w:w="2347" w:type="dxa"/>
          </w:tcPr>
          <w:p w:rsidR="00752A59" w:rsidRDefault="00752A59" w:rsidP="00752A59">
            <w:pPr>
              <w:jc w:val="center"/>
            </w:pPr>
            <w:r>
              <w:t xml:space="preserve">Jólafrí 21. des – 6. jan hjá nemendum </w:t>
            </w:r>
          </w:p>
        </w:tc>
        <w:tc>
          <w:tcPr>
            <w:tcW w:w="6715" w:type="dxa"/>
          </w:tcPr>
          <w:p w:rsidR="00752A59" w:rsidRDefault="00752A59" w:rsidP="00752A59">
            <w:pPr>
              <w:pStyle w:val="ListParagraph"/>
            </w:pPr>
          </w:p>
        </w:tc>
      </w:tr>
      <w:tr w:rsidR="00752A59" w:rsidRPr="002F0C12" w:rsidTr="00752A59">
        <w:tc>
          <w:tcPr>
            <w:tcW w:w="2347" w:type="dxa"/>
          </w:tcPr>
          <w:p w:rsidR="00752A59" w:rsidRDefault="00752A59" w:rsidP="00752A59">
            <w:pPr>
              <w:jc w:val="center"/>
            </w:pPr>
            <w:r>
              <w:rPr>
                <w:b/>
              </w:rPr>
              <w:t>Janúar</w:t>
            </w:r>
          </w:p>
        </w:tc>
        <w:tc>
          <w:tcPr>
            <w:tcW w:w="6715" w:type="dxa"/>
          </w:tcPr>
          <w:p w:rsidR="00752A59" w:rsidRPr="002F0C12" w:rsidRDefault="00752A59" w:rsidP="00752A59">
            <w:pPr>
              <w:pStyle w:val="ListParagraph"/>
            </w:pPr>
          </w:p>
        </w:tc>
      </w:tr>
      <w:tr w:rsidR="00752A59" w:rsidRPr="002F0C12" w:rsidTr="00752A59">
        <w:tc>
          <w:tcPr>
            <w:tcW w:w="2347" w:type="dxa"/>
          </w:tcPr>
          <w:p w:rsidR="00752A59" w:rsidRPr="000A1F59" w:rsidRDefault="00752A59" w:rsidP="00752A59">
            <w:pPr>
              <w:jc w:val="center"/>
            </w:pPr>
            <w:r w:rsidRPr="000A1F59">
              <w:t>Starfsdagar 2. og 6. janúar</w:t>
            </w:r>
          </w:p>
        </w:tc>
        <w:tc>
          <w:tcPr>
            <w:tcW w:w="6715" w:type="dxa"/>
          </w:tcPr>
          <w:p w:rsidR="00752A59" w:rsidRPr="002F0C12" w:rsidRDefault="00752A59" w:rsidP="00752A59">
            <w:pPr>
              <w:pStyle w:val="ListParagraph"/>
            </w:pPr>
          </w:p>
        </w:tc>
      </w:tr>
      <w:tr w:rsidR="00752A59" w:rsidTr="00752A59">
        <w:tc>
          <w:tcPr>
            <w:tcW w:w="2347" w:type="dxa"/>
            <w:shd w:val="clear" w:color="auto" w:fill="FBE4D5" w:themeFill="accent2" w:themeFillTint="33"/>
          </w:tcPr>
          <w:p w:rsidR="00752A59" w:rsidRPr="0039613A" w:rsidRDefault="00752A59" w:rsidP="00752A59">
            <w:pPr>
              <w:jc w:val="center"/>
            </w:pPr>
            <w:r>
              <w:t>3. janúar – viðtalsdagur.</w:t>
            </w:r>
          </w:p>
        </w:tc>
        <w:tc>
          <w:tcPr>
            <w:tcW w:w="6715" w:type="dxa"/>
            <w:shd w:val="clear" w:color="auto" w:fill="FBE4D5" w:themeFill="accent2" w:themeFillTint="33"/>
          </w:tcPr>
          <w:p w:rsidR="00752A59" w:rsidRDefault="00752A59" w:rsidP="00752A59">
            <w:pPr>
              <w:pStyle w:val="ListParagraph"/>
            </w:pPr>
          </w:p>
        </w:tc>
      </w:tr>
      <w:tr w:rsidR="00752A59" w:rsidRPr="0066582C" w:rsidTr="00752A59">
        <w:trPr>
          <w:trHeight w:val="1280"/>
        </w:trPr>
        <w:tc>
          <w:tcPr>
            <w:tcW w:w="2347" w:type="dxa"/>
          </w:tcPr>
          <w:p w:rsidR="00752A59" w:rsidRPr="00DF49BD" w:rsidRDefault="00921A57" w:rsidP="00752A59">
            <w:pPr>
              <w:rPr>
                <w:i/>
              </w:rPr>
            </w:pPr>
            <w:r>
              <w:rPr>
                <w:i/>
              </w:rPr>
              <w:lastRenderedPageBreak/>
              <w:t>7. – 10. jan</w:t>
            </w:r>
          </w:p>
        </w:tc>
        <w:tc>
          <w:tcPr>
            <w:tcW w:w="6715" w:type="dxa"/>
          </w:tcPr>
          <w:p w:rsidR="00921A57" w:rsidRDefault="00921A57" w:rsidP="00921A57">
            <w:pPr>
              <w:pStyle w:val="ListParagraph"/>
            </w:pPr>
            <w:r>
              <w:t>Kafli 9 – Viðfangsefni: einingasæti og tugasæti</w:t>
            </w:r>
          </w:p>
          <w:p w:rsidR="00752A59" w:rsidRPr="0066582C" w:rsidRDefault="00921A57" w:rsidP="00921A57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bls 49 – 59. Að telja upp í 20 og skipta söfnum</w:t>
            </w:r>
          </w:p>
        </w:tc>
      </w:tr>
      <w:tr w:rsidR="00752A59" w:rsidTr="00752A59">
        <w:tc>
          <w:tcPr>
            <w:tcW w:w="2347" w:type="dxa"/>
          </w:tcPr>
          <w:p w:rsidR="00752A59" w:rsidRPr="00745F1D" w:rsidRDefault="00921A57" w:rsidP="00752A59">
            <w:pPr>
              <w:jc w:val="center"/>
              <w:rPr>
                <w:i/>
              </w:rPr>
            </w:pPr>
            <w:r>
              <w:rPr>
                <w:i/>
              </w:rPr>
              <w:t>13. – 25. jan.</w:t>
            </w:r>
          </w:p>
        </w:tc>
        <w:tc>
          <w:tcPr>
            <w:tcW w:w="6715" w:type="dxa"/>
          </w:tcPr>
          <w:p w:rsidR="00752A59" w:rsidRDefault="00921A57" w:rsidP="00752A59">
            <w:pPr>
              <w:pStyle w:val="ListParagraph"/>
              <w:numPr>
                <w:ilvl w:val="0"/>
                <w:numId w:val="3"/>
              </w:numPr>
            </w:pPr>
            <w:r>
              <w:t xml:space="preserve">Vinna kafla 10 Sprota 1b </w:t>
            </w:r>
          </w:p>
          <w:p w:rsidR="00921A57" w:rsidRDefault="00921A57" w:rsidP="00752A59">
            <w:pPr>
              <w:pStyle w:val="ListParagraph"/>
              <w:numPr>
                <w:ilvl w:val="0"/>
                <w:numId w:val="3"/>
              </w:numPr>
            </w:pPr>
            <w:r>
              <w:t>viðfangsefni – að þekkja þrívið form í umhverfinu.</w:t>
            </w:r>
          </w:p>
          <w:p w:rsidR="00921A57" w:rsidRDefault="00921A57" w:rsidP="00752A59">
            <w:pPr>
              <w:pStyle w:val="ListParagraph"/>
              <w:numPr>
                <w:ilvl w:val="0"/>
                <w:numId w:val="3"/>
              </w:numPr>
            </w:pPr>
            <w:r>
              <w:t>Í undirdjúpunum - samlagning</w:t>
            </w:r>
          </w:p>
        </w:tc>
      </w:tr>
      <w:tr w:rsidR="00E230C6" w:rsidTr="00752A59">
        <w:tc>
          <w:tcPr>
            <w:tcW w:w="2347" w:type="dxa"/>
          </w:tcPr>
          <w:p w:rsidR="00E230C6" w:rsidRDefault="00E230C6" w:rsidP="00752A59">
            <w:pPr>
              <w:jc w:val="center"/>
              <w:rPr>
                <w:i/>
              </w:rPr>
            </w:pPr>
          </w:p>
        </w:tc>
        <w:tc>
          <w:tcPr>
            <w:tcW w:w="6715" w:type="dxa"/>
          </w:tcPr>
          <w:p w:rsidR="00E230C6" w:rsidRDefault="00E230C6" w:rsidP="00E230C6">
            <w:pPr>
              <w:pStyle w:val="ListParagraph"/>
            </w:pPr>
            <w:r>
              <w:t>Sproti 2a</w:t>
            </w:r>
          </w:p>
          <w:p w:rsidR="00E230C6" w:rsidRDefault="00E230C6" w:rsidP="00E230C6">
            <w:pPr>
              <w:pStyle w:val="ListParagraph"/>
              <w:numPr>
                <w:ilvl w:val="0"/>
                <w:numId w:val="3"/>
              </w:numPr>
            </w:pPr>
            <w:r>
              <w:t>byrjum á kafla 1 – tölurnar 1 – 20  bls. 2 - 10</w:t>
            </w:r>
          </w:p>
          <w:p w:rsidR="00E230C6" w:rsidRDefault="00E230C6" w:rsidP="00E230C6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752A59" w:rsidRPr="002F0C12" w:rsidTr="00752A59">
        <w:tc>
          <w:tcPr>
            <w:tcW w:w="2347" w:type="dxa"/>
          </w:tcPr>
          <w:p w:rsidR="00752A59" w:rsidRDefault="00752A59" w:rsidP="00752A59">
            <w:pPr>
              <w:jc w:val="center"/>
            </w:pPr>
            <w:r>
              <w:rPr>
                <w:b/>
              </w:rPr>
              <w:t>Febrúar</w:t>
            </w:r>
          </w:p>
        </w:tc>
        <w:tc>
          <w:tcPr>
            <w:tcW w:w="6715" w:type="dxa"/>
          </w:tcPr>
          <w:p w:rsidR="00752A59" w:rsidRPr="002F0C12" w:rsidRDefault="00752A59" w:rsidP="00752A59">
            <w:pPr>
              <w:pStyle w:val="ListParagraph"/>
            </w:pPr>
          </w:p>
        </w:tc>
      </w:tr>
      <w:tr w:rsidR="00752A59" w:rsidTr="00752A59">
        <w:tc>
          <w:tcPr>
            <w:tcW w:w="2347" w:type="dxa"/>
          </w:tcPr>
          <w:p w:rsidR="00752A59" w:rsidRPr="00150EF5" w:rsidRDefault="00E230C6" w:rsidP="00752A59">
            <w:pPr>
              <w:jc w:val="center"/>
              <w:rPr>
                <w:b/>
              </w:rPr>
            </w:pPr>
            <w:r>
              <w:rPr>
                <w:b/>
              </w:rPr>
              <w:t>3. – 28. febr</w:t>
            </w:r>
          </w:p>
        </w:tc>
        <w:tc>
          <w:tcPr>
            <w:tcW w:w="6715" w:type="dxa"/>
          </w:tcPr>
          <w:p w:rsidR="00752A59" w:rsidRDefault="00E230C6" w:rsidP="00E230C6">
            <w:pPr>
              <w:pStyle w:val="ListParagraph"/>
            </w:pPr>
            <w:r>
              <w:t>Sproti 2a</w:t>
            </w:r>
          </w:p>
          <w:p w:rsidR="00E230C6" w:rsidRDefault="00E230C6" w:rsidP="00E230C6">
            <w:pPr>
              <w:pStyle w:val="ListParagraph"/>
              <w:numPr>
                <w:ilvl w:val="0"/>
                <w:numId w:val="7"/>
              </w:numPr>
            </w:pPr>
            <w:r>
              <w:t>Bls. 11 – 41  unnið með samlagningu</w:t>
            </w:r>
          </w:p>
          <w:p w:rsidR="00E230C6" w:rsidRDefault="00E230C6" w:rsidP="00E230C6">
            <w:pPr>
              <w:pStyle w:val="ListParagraph"/>
              <w:numPr>
                <w:ilvl w:val="0"/>
                <w:numId w:val="7"/>
              </w:numPr>
            </w:pPr>
            <w:r>
              <w:t>Í undirdjúpunum - ítarefni</w:t>
            </w:r>
          </w:p>
          <w:p w:rsidR="00E230C6" w:rsidRDefault="00E230C6" w:rsidP="00E230C6">
            <w:pPr>
              <w:pStyle w:val="ListParagraph"/>
              <w:numPr>
                <w:ilvl w:val="0"/>
                <w:numId w:val="7"/>
              </w:numPr>
            </w:pPr>
            <w:r>
              <w:t xml:space="preserve">Stærðfræði 1C  - ítarefni </w:t>
            </w:r>
          </w:p>
          <w:p w:rsidR="00E230C6" w:rsidRDefault="00E230C6" w:rsidP="00E230C6">
            <w:pPr>
              <w:pStyle w:val="ListParagraph"/>
              <w:numPr>
                <w:ilvl w:val="0"/>
                <w:numId w:val="7"/>
              </w:numPr>
            </w:pPr>
            <w:r>
              <w:t>námsspil</w:t>
            </w:r>
          </w:p>
        </w:tc>
      </w:tr>
      <w:tr w:rsidR="00752A59" w:rsidTr="00752A59">
        <w:tc>
          <w:tcPr>
            <w:tcW w:w="2347" w:type="dxa"/>
          </w:tcPr>
          <w:p w:rsidR="00752A59" w:rsidRDefault="00752A59" w:rsidP="00752A59">
            <w:pPr>
              <w:jc w:val="center"/>
            </w:pPr>
            <w:r>
              <w:rPr>
                <w:b/>
              </w:rPr>
              <w:t>Mars</w:t>
            </w:r>
          </w:p>
        </w:tc>
        <w:tc>
          <w:tcPr>
            <w:tcW w:w="6715" w:type="dxa"/>
          </w:tcPr>
          <w:p w:rsidR="00752A59" w:rsidRPr="002F0C12" w:rsidRDefault="00752A59" w:rsidP="00752A59">
            <w:pPr>
              <w:pStyle w:val="ListParagraph"/>
            </w:pPr>
          </w:p>
        </w:tc>
      </w:tr>
      <w:tr w:rsidR="00752A59" w:rsidTr="00752A59">
        <w:tc>
          <w:tcPr>
            <w:tcW w:w="2347" w:type="dxa"/>
          </w:tcPr>
          <w:p w:rsidR="00752A59" w:rsidRPr="00150EF5" w:rsidRDefault="00E230C6" w:rsidP="00752A59">
            <w:pPr>
              <w:jc w:val="center"/>
              <w:rPr>
                <w:b/>
              </w:rPr>
            </w:pPr>
            <w:r>
              <w:rPr>
                <w:b/>
              </w:rPr>
              <w:t>2. – 31. mars</w:t>
            </w:r>
          </w:p>
        </w:tc>
        <w:tc>
          <w:tcPr>
            <w:tcW w:w="6715" w:type="dxa"/>
          </w:tcPr>
          <w:p w:rsidR="00752A59" w:rsidRDefault="00E230C6" w:rsidP="00E230C6">
            <w:pPr>
              <w:pStyle w:val="ListParagraph"/>
            </w:pPr>
            <w:r>
              <w:t>Sproti 2a</w:t>
            </w:r>
          </w:p>
          <w:p w:rsidR="00E230C6" w:rsidRDefault="00E230C6" w:rsidP="00752A59">
            <w:pPr>
              <w:pStyle w:val="ListParagraph"/>
              <w:numPr>
                <w:ilvl w:val="0"/>
                <w:numId w:val="3"/>
              </w:numPr>
            </w:pPr>
            <w:r>
              <w:t>Frádráttur bls. 42 – 53</w:t>
            </w:r>
          </w:p>
          <w:p w:rsidR="00E230C6" w:rsidRDefault="00E230C6" w:rsidP="00752A59">
            <w:pPr>
              <w:pStyle w:val="ListParagraph"/>
              <w:numPr>
                <w:ilvl w:val="0"/>
                <w:numId w:val="3"/>
              </w:numPr>
            </w:pPr>
            <w:r>
              <w:t>Tölfræði bls. 54 - 65</w:t>
            </w:r>
          </w:p>
        </w:tc>
      </w:tr>
      <w:tr w:rsidR="00752A59" w:rsidTr="00752A59">
        <w:tc>
          <w:tcPr>
            <w:tcW w:w="2347" w:type="dxa"/>
          </w:tcPr>
          <w:p w:rsidR="00752A59" w:rsidRPr="00745F1D" w:rsidRDefault="00752A59" w:rsidP="00752A59">
            <w:pPr>
              <w:jc w:val="center"/>
              <w:rPr>
                <w:i/>
              </w:rPr>
            </w:pPr>
          </w:p>
        </w:tc>
        <w:tc>
          <w:tcPr>
            <w:tcW w:w="6715" w:type="dxa"/>
          </w:tcPr>
          <w:p w:rsidR="00752A59" w:rsidRDefault="00752A59" w:rsidP="00752A59">
            <w:pPr>
              <w:pStyle w:val="ListParagraph"/>
            </w:pPr>
          </w:p>
        </w:tc>
      </w:tr>
      <w:tr w:rsidR="00752A59" w:rsidTr="00752A59">
        <w:tc>
          <w:tcPr>
            <w:tcW w:w="2347" w:type="dxa"/>
          </w:tcPr>
          <w:p w:rsidR="00752A59" w:rsidRDefault="00752A59" w:rsidP="00752A59">
            <w:pPr>
              <w:jc w:val="center"/>
            </w:pPr>
            <w:r>
              <w:t xml:space="preserve"> </w:t>
            </w:r>
          </w:p>
        </w:tc>
        <w:tc>
          <w:tcPr>
            <w:tcW w:w="6715" w:type="dxa"/>
          </w:tcPr>
          <w:p w:rsidR="00752A59" w:rsidRDefault="00752A59" w:rsidP="00752A59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752A59" w:rsidRPr="002F0C12" w:rsidTr="00752A59">
        <w:tc>
          <w:tcPr>
            <w:tcW w:w="2347" w:type="dxa"/>
          </w:tcPr>
          <w:p w:rsidR="00B87792" w:rsidRDefault="00752A59" w:rsidP="00752A59">
            <w:pPr>
              <w:jc w:val="center"/>
              <w:rPr>
                <w:i/>
              </w:rPr>
            </w:pPr>
            <w:r>
              <w:rPr>
                <w:b/>
              </w:rPr>
              <w:t>Apríl</w:t>
            </w:r>
            <w:r w:rsidR="00B87792">
              <w:rPr>
                <w:i/>
              </w:rPr>
              <w:t xml:space="preserve"> </w:t>
            </w:r>
          </w:p>
          <w:p w:rsidR="00752A59" w:rsidRDefault="00B87792" w:rsidP="00752A59">
            <w:pPr>
              <w:jc w:val="center"/>
            </w:pPr>
            <w:r>
              <w:rPr>
                <w:i/>
              </w:rPr>
              <w:t>Páskafrí 4. – 13. apríl</w:t>
            </w:r>
          </w:p>
        </w:tc>
        <w:tc>
          <w:tcPr>
            <w:tcW w:w="6715" w:type="dxa"/>
          </w:tcPr>
          <w:p w:rsidR="00752A59" w:rsidRDefault="00A51E71" w:rsidP="00752A59">
            <w:pPr>
              <w:pStyle w:val="ListParagraph"/>
            </w:pPr>
            <w:r>
              <w:t>Sproti 2a</w:t>
            </w:r>
          </w:p>
          <w:p w:rsidR="00A51E71" w:rsidRDefault="00A51E71" w:rsidP="00A51E71">
            <w:pPr>
              <w:pStyle w:val="ListParagraph"/>
              <w:numPr>
                <w:ilvl w:val="0"/>
                <w:numId w:val="8"/>
              </w:numPr>
            </w:pPr>
            <w:r>
              <w:t xml:space="preserve">Tölur upp í 100  bls.  78 </w:t>
            </w:r>
            <w:r w:rsidR="00B87792">
              <w:t>–</w:t>
            </w:r>
            <w:r>
              <w:t xml:space="preserve"> </w:t>
            </w:r>
            <w:r w:rsidR="00B87792">
              <w:t>95</w:t>
            </w:r>
          </w:p>
          <w:p w:rsidR="00B87792" w:rsidRDefault="00B87792" w:rsidP="00A51E71">
            <w:pPr>
              <w:pStyle w:val="ListParagraph"/>
              <w:numPr>
                <w:ilvl w:val="0"/>
                <w:numId w:val="8"/>
              </w:numPr>
            </w:pPr>
            <w:r>
              <w:t>Í undirdjúpum</w:t>
            </w:r>
          </w:p>
          <w:p w:rsidR="00B87792" w:rsidRPr="002F0C12" w:rsidRDefault="00B87792" w:rsidP="00A51E71">
            <w:pPr>
              <w:pStyle w:val="ListParagraph"/>
              <w:numPr>
                <w:ilvl w:val="0"/>
                <w:numId w:val="8"/>
              </w:numPr>
            </w:pPr>
            <w:r>
              <w:t>Viltu reyna</w:t>
            </w:r>
          </w:p>
        </w:tc>
      </w:tr>
      <w:tr w:rsidR="00752A59" w:rsidRPr="002F0C12" w:rsidTr="00752A59">
        <w:tc>
          <w:tcPr>
            <w:tcW w:w="2347" w:type="dxa"/>
          </w:tcPr>
          <w:p w:rsidR="00752A59" w:rsidRDefault="00752A59" w:rsidP="00752A59">
            <w:pPr>
              <w:jc w:val="center"/>
            </w:pPr>
            <w:r>
              <w:rPr>
                <w:b/>
              </w:rPr>
              <w:t>Maí</w:t>
            </w:r>
          </w:p>
        </w:tc>
        <w:tc>
          <w:tcPr>
            <w:tcW w:w="6715" w:type="dxa"/>
          </w:tcPr>
          <w:p w:rsidR="00752A59" w:rsidRPr="002F0C12" w:rsidRDefault="00752A59" w:rsidP="00752A59">
            <w:pPr>
              <w:pStyle w:val="ListParagraph"/>
            </w:pPr>
          </w:p>
        </w:tc>
      </w:tr>
      <w:tr w:rsidR="00752A59" w:rsidTr="00752A59">
        <w:tc>
          <w:tcPr>
            <w:tcW w:w="2347" w:type="dxa"/>
          </w:tcPr>
          <w:p w:rsidR="00752A59" w:rsidRPr="00150EF5" w:rsidRDefault="00752A59" w:rsidP="00752A59">
            <w:pPr>
              <w:jc w:val="center"/>
              <w:rPr>
                <w:b/>
              </w:rPr>
            </w:pPr>
          </w:p>
        </w:tc>
        <w:tc>
          <w:tcPr>
            <w:tcW w:w="6715" w:type="dxa"/>
          </w:tcPr>
          <w:p w:rsidR="00B87792" w:rsidRDefault="00B87792" w:rsidP="00B87792">
            <w:pPr>
              <w:pStyle w:val="ListParagraph"/>
            </w:pPr>
            <w:r>
              <w:t>Sproti 2a</w:t>
            </w:r>
          </w:p>
          <w:p w:rsidR="00B87792" w:rsidRDefault="00B87792" w:rsidP="00B87792">
            <w:pPr>
              <w:pStyle w:val="ListParagraph"/>
              <w:numPr>
                <w:ilvl w:val="0"/>
                <w:numId w:val="8"/>
              </w:numPr>
            </w:pPr>
            <w:r>
              <w:t>Lengdarmælingar bls. 66 – 77 - Útivinna</w:t>
            </w:r>
          </w:p>
          <w:p w:rsidR="00B87792" w:rsidRDefault="00B87792" w:rsidP="00B87792">
            <w:pPr>
              <w:pStyle w:val="ListParagraph"/>
              <w:numPr>
                <w:ilvl w:val="0"/>
                <w:numId w:val="8"/>
              </w:numPr>
            </w:pPr>
            <w:r>
              <w:t>Í undirdjúpum</w:t>
            </w:r>
          </w:p>
          <w:p w:rsidR="00B87792" w:rsidRDefault="00B87792" w:rsidP="00B87792">
            <w:pPr>
              <w:pStyle w:val="ListParagraph"/>
              <w:numPr>
                <w:ilvl w:val="0"/>
                <w:numId w:val="8"/>
              </w:numPr>
            </w:pPr>
            <w:r>
              <w:t>Viltu reyna</w:t>
            </w:r>
          </w:p>
          <w:p w:rsidR="00752A59" w:rsidRDefault="00752A59" w:rsidP="00B87792">
            <w:pPr>
              <w:pStyle w:val="ListParagraph"/>
            </w:pPr>
          </w:p>
        </w:tc>
      </w:tr>
      <w:tr w:rsidR="00752A59" w:rsidTr="00752A59">
        <w:tc>
          <w:tcPr>
            <w:tcW w:w="2347" w:type="dxa"/>
          </w:tcPr>
          <w:p w:rsidR="00752A59" w:rsidRPr="00745F1D" w:rsidRDefault="00752A59" w:rsidP="00752A59">
            <w:pPr>
              <w:jc w:val="center"/>
              <w:rPr>
                <w:i/>
              </w:rPr>
            </w:pPr>
          </w:p>
        </w:tc>
        <w:tc>
          <w:tcPr>
            <w:tcW w:w="6715" w:type="dxa"/>
          </w:tcPr>
          <w:p w:rsidR="00B87792" w:rsidRDefault="00B87792" w:rsidP="00B87792">
            <w:pPr>
              <w:pStyle w:val="ListParagraph"/>
            </w:pPr>
            <w:r>
              <w:t>Sproti 2a</w:t>
            </w:r>
          </w:p>
          <w:p w:rsidR="00B87792" w:rsidRDefault="00B87792" w:rsidP="00B87792">
            <w:pPr>
              <w:pStyle w:val="ListParagraph"/>
              <w:numPr>
                <w:ilvl w:val="0"/>
                <w:numId w:val="3"/>
              </w:numPr>
            </w:pPr>
            <w:r>
              <w:t>Tími  bls. 116 - 128</w:t>
            </w:r>
          </w:p>
          <w:p w:rsidR="00B87792" w:rsidRDefault="00B87792" w:rsidP="00B87792">
            <w:pPr>
              <w:pStyle w:val="ListParagraph"/>
              <w:numPr>
                <w:ilvl w:val="0"/>
                <w:numId w:val="3"/>
              </w:numPr>
            </w:pPr>
            <w:r>
              <w:t>Í undirdjúpum</w:t>
            </w:r>
          </w:p>
          <w:p w:rsidR="00B87792" w:rsidRDefault="00B87792" w:rsidP="00B87792">
            <w:pPr>
              <w:pStyle w:val="ListParagraph"/>
              <w:numPr>
                <w:ilvl w:val="0"/>
                <w:numId w:val="3"/>
              </w:numPr>
            </w:pPr>
            <w:r>
              <w:t>Viltu reyna</w:t>
            </w:r>
          </w:p>
          <w:p w:rsidR="00752A59" w:rsidRDefault="00B87792" w:rsidP="00B87792">
            <w:pPr>
              <w:pStyle w:val="ListParagraph"/>
              <w:numPr>
                <w:ilvl w:val="0"/>
                <w:numId w:val="3"/>
              </w:numPr>
            </w:pPr>
            <w:r>
              <w:t>Námsspil</w:t>
            </w:r>
          </w:p>
        </w:tc>
      </w:tr>
      <w:tr w:rsidR="00752A59" w:rsidTr="00752A59">
        <w:tc>
          <w:tcPr>
            <w:tcW w:w="2347" w:type="dxa"/>
          </w:tcPr>
          <w:p w:rsidR="00752A59" w:rsidRDefault="00752A59" w:rsidP="00752A59">
            <w:pPr>
              <w:jc w:val="center"/>
            </w:pPr>
          </w:p>
        </w:tc>
        <w:tc>
          <w:tcPr>
            <w:tcW w:w="6715" w:type="dxa"/>
          </w:tcPr>
          <w:p w:rsidR="00752A59" w:rsidRDefault="00752A59" w:rsidP="00752A59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9E4E43" w:rsidRDefault="009E4E43" w:rsidP="009E4E43"/>
    <w:p w:rsidR="009E4E43" w:rsidRDefault="009E4E43" w:rsidP="009E4E43"/>
    <w:p w:rsidR="009E4E43" w:rsidRDefault="009E4E43" w:rsidP="009E4E43">
      <w:pPr>
        <w:pStyle w:val="ListParagraph"/>
      </w:pPr>
    </w:p>
    <w:p w:rsidR="009E4E43" w:rsidRDefault="009E4E43" w:rsidP="009E4E43">
      <w:pPr>
        <w:pStyle w:val="ListParagraph"/>
      </w:pPr>
    </w:p>
    <w:p w:rsidR="009E4E43" w:rsidRDefault="009E4E43" w:rsidP="009E4E43"/>
    <w:p w:rsidR="009E4E43" w:rsidRDefault="009E4E43" w:rsidP="009E4E43"/>
    <w:p w:rsidR="009E4E43" w:rsidRDefault="009E4E43" w:rsidP="009E4E43"/>
    <w:sectPr w:rsidR="009E4E43" w:rsidSect="009E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C78"/>
    <w:multiLevelType w:val="hybridMultilevel"/>
    <w:tmpl w:val="9B94269E"/>
    <w:lvl w:ilvl="0" w:tplc="4FFABD5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55122B"/>
    <w:multiLevelType w:val="hybridMultilevel"/>
    <w:tmpl w:val="45CAA2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20B"/>
    <w:multiLevelType w:val="hybridMultilevel"/>
    <w:tmpl w:val="836090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8F8"/>
    <w:multiLevelType w:val="hybridMultilevel"/>
    <w:tmpl w:val="B5FE4E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B7A19"/>
    <w:multiLevelType w:val="hybridMultilevel"/>
    <w:tmpl w:val="C6AC2B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039F0"/>
    <w:multiLevelType w:val="hybridMultilevel"/>
    <w:tmpl w:val="E3D2717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A582A"/>
    <w:multiLevelType w:val="hybridMultilevel"/>
    <w:tmpl w:val="3D5A0D2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F51B2B"/>
    <w:multiLevelType w:val="hybridMultilevel"/>
    <w:tmpl w:val="EF948F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F3"/>
    <w:rsid w:val="00094E1B"/>
    <w:rsid w:val="004209CB"/>
    <w:rsid w:val="004D3FAA"/>
    <w:rsid w:val="005B0F61"/>
    <w:rsid w:val="006C6BA1"/>
    <w:rsid w:val="00752A59"/>
    <w:rsid w:val="007775E5"/>
    <w:rsid w:val="00812622"/>
    <w:rsid w:val="008B5305"/>
    <w:rsid w:val="00903AC2"/>
    <w:rsid w:val="00921A57"/>
    <w:rsid w:val="009E4E43"/>
    <w:rsid w:val="00A0691B"/>
    <w:rsid w:val="00A51E71"/>
    <w:rsid w:val="00B03208"/>
    <w:rsid w:val="00B04B16"/>
    <w:rsid w:val="00B87792"/>
    <w:rsid w:val="00CD3AF3"/>
    <w:rsid w:val="00E230C6"/>
    <w:rsid w:val="00E72BB0"/>
    <w:rsid w:val="00E869B6"/>
    <w:rsid w:val="00FA2208"/>
    <w:rsid w:val="00FB435D"/>
    <w:rsid w:val="00FC0BFB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9BFF-951C-42CB-95B1-87F878CC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43"/>
  </w:style>
  <w:style w:type="paragraph" w:styleId="Heading1">
    <w:name w:val="heading 1"/>
    <w:basedOn w:val="Normal"/>
    <w:next w:val="Normal"/>
    <w:link w:val="Heading1Char"/>
    <w:uiPriority w:val="9"/>
    <w:qFormat/>
    <w:rsid w:val="009E4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4E43"/>
    <w:pPr>
      <w:ind w:left="720"/>
      <w:contextualSpacing/>
    </w:pPr>
  </w:style>
  <w:style w:type="table" w:styleId="TableGrid">
    <w:name w:val="Table Grid"/>
    <w:basedOn w:val="TableNormal"/>
    <w:uiPriority w:val="39"/>
    <w:rsid w:val="009E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Lára Helga. Jónsdóttir</dc:creator>
  <cp:keywords/>
  <dc:description/>
  <cp:lastModifiedBy>Helga Sigurhansdóttir</cp:lastModifiedBy>
  <cp:revision>2</cp:revision>
  <dcterms:created xsi:type="dcterms:W3CDTF">2020-02-21T11:41:00Z</dcterms:created>
  <dcterms:modified xsi:type="dcterms:W3CDTF">2020-02-21T11:41:00Z</dcterms:modified>
</cp:coreProperties>
</file>